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65" w:rsidRDefault="00DC3365" w:rsidP="00733BAA">
      <w:pPr>
        <w:jc w:val="center"/>
        <w:rPr>
          <w:rFonts w:hint="eastAsia"/>
          <w:b/>
        </w:rPr>
      </w:pPr>
      <w:r w:rsidRPr="00DC3365">
        <w:rPr>
          <w:rFonts w:hint="eastAsia"/>
          <w:b/>
        </w:rPr>
        <w:t>衞生署胸肺科</w:t>
      </w:r>
    </w:p>
    <w:p w:rsidR="00B22B9F" w:rsidRPr="00733BAA" w:rsidRDefault="006E4310" w:rsidP="00733BAA">
      <w:pPr>
        <w:jc w:val="center"/>
        <w:rPr>
          <w:b/>
        </w:rPr>
      </w:pPr>
      <w:r w:rsidRPr="00733BAA">
        <w:rPr>
          <w:rFonts w:hint="eastAsia"/>
          <w:b/>
        </w:rPr>
        <w:t>認識結核病</w:t>
      </w:r>
    </w:p>
    <w:p w:rsidR="006E4310" w:rsidRDefault="006E4310"/>
    <w:p w:rsidR="006E4310" w:rsidRDefault="006E4310">
      <w:r>
        <w:rPr>
          <w:rFonts w:hint="eastAsia"/>
        </w:rPr>
        <w:t>結核菌由飛沬傳染</w:t>
      </w:r>
    </w:p>
    <w:p w:rsidR="006E4310" w:rsidRDefault="006E4310">
      <w:r>
        <w:rPr>
          <w:rFonts w:hint="eastAsia"/>
        </w:rPr>
        <w:t>打噴嚏及咳嗽時應用紙巾或手帕掩蓋口鼻，如有痰涎，應吐在廁所內，或用紙巾包好，丟進垃圾箱。</w:t>
      </w:r>
    </w:p>
    <w:p w:rsidR="006E4310" w:rsidRDefault="006E4310"/>
    <w:p w:rsidR="006E4310" w:rsidRDefault="00D37A4C">
      <w:r>
        <w:rPr>
          <w:rFonts w:hint="eastAsia"/>
        </w:rPr>
        <w:t>給嬰兒接種卡介苗，以減低患上結核病的機會</w:t>
      </w:r>
      <w:r>
        <w:t>。</w:t>
      </w:r>
      <w:r w:rsidR="006E4310">
        <w:rPr>
          <w:rFonts w:hint="eastAsia"/>
        </w:rPr>
        <w:t>十五歲以下的兒童如從未接種卡介苗，亦建議接種此疫苗。</w:t>
      </w:r>
    </w:p>
    <w:p w:rsidR="006E4310" w:rsidRDefault="006E4310"/>
    <w:p w:rsidR="006E4310" w:rsidRDefault="006E4310" w:rsidP="006E4310">
      <w:r>
        <w:rPr>
          <w:rFonts w:hint="eastAsia"/>
        </w:rPr>
        <w:t>如有以下病徵，應接受檢查</w:t>
      </w:r>
      <w:r>
        <w:rPr>
          <w:rFonts w:hint="eastAsia"/>
        </w:rPr>
        <w:t>:</w:t>
      </w:r>
      <w:r>
        <w:rPr>
          <w:rFonts w:hint="eastAsia"/>
        </w:rPr>
        <w:t>持續咳嗽，痰中帶血，食慾不振，持續發燒或發熱、夜間出汗，體重減輕、胸痛，氣喘。</w:t>
      </w:r>
    </w:p>
    <w:p w:rsidR="006E4310" w:rsidRDefault="006E4310" w:rsidP="006E4310"/>
    <w:p w:rsidR="006E4310" w:rsidRDefault="006E4310" w:rsidP="006E4310">
      <w:r>
        <w:rPr>
          <w:rFonts w:hint="eastAsia"/>
        </w:rPr>
        <w:t>病者應接受全監督短期</w:t>
      </w:r>
      <w:r>
        <w:rPr>
          <w:rFonts w:hint="eastAsia"/>
        </w:rPr>
        <w:t>(</w:t>
      </w:r>
      <w:r>
        <w:rPr>
          <w:rFonts w:hint="eastAsia"/>
        </w:rPr>
        <w:t>六個月</w:t>
      </w:r>
      <w:r>
        <w:rPr>
          <w:rFonts w:hint="eastAsia"/>
        </w:rPr>
        <w:t>)</w:t>
      </w:r>
      <w:r>
        <w:rPr>
          <w:rFonts w:hint="eastAsia"/>
        </w:rPr>
        <w:t>藥物治療，可迅速減少傳染性，更可徹底痊癒。</w:t>
      </w:r>
    </w:p>
    <w:p w:rsidR="006E4310" w:rsidRDefault="006E4310" w:rsidP="006E4310">
      <w:pPr>
        <w:ind w:leftChars="200" w:left="480"/>
      </w:pPr>
    </w:p>
    <w:p w:rsidR="006E4310" w:rsidRDefault="006E4310" w:rsidP="006E4310">
      <w:r>
        <w:rPr>
          <w:rFonts w:hint="eastAsia"/>
        </w:rPr>
        <w:t>結核病電話熱線</w:t>
      </w:r>
      <w:r>
        <w:rPr>
          <w:rFonts w:hint="eastAsia"/>
        </w:rPr>
        <w:t>:2572 6024</w:t>
      </w:r>
    </w:p>
    <w:p w:rsidR="006E4310" w:rsidRDefault="006E4310" w:rsidP="006E4310">
      <w:r>
        <w:rPr>
          <w:rFonts w:hint="eastAsia"/>
        </w:rPr>
        <w:t>結核病網站</w:t>
      </w:r>
      <w:r>
        <w:rPr>
          <w:rFonts w:hint="eastAsia"/>
        </w:rPr>
        <w:t xml:space="preserve">: </w:t>
      </w:r>
      <w:r>
        <w:t xml:space="preserve">http:// </w:t>
      </w:r>
      <w:hyperlink r:id="rId7" w:history="1">
        <w:r w:rsidRPr="001061A8">
          <w:rPr>
            <w:rStyle w:val="a3"/>
          </w:rPr>
          <w:t>www.info.gov.hk/tb_chest</w:t>
        </w:r>
      </w:hyperlink>
    </w:p>
    <w:p w:rsidR="006E4310" w:rsidRPr="00907FDB" w:rsidRDefault="006E4310" w:rsidP="006E4310">
      <w:r>
        <w:rPr>
          <w:rFonts w:hint="eastAsia"/>
        </w:rPr>
        <w:t>三月廿四防癆日</w:t>
      </w:r>
      <w:r>
        <w:rPr>
          <w:rFonts w:hint="eastAsia"/>
        </w:rPr>
        <w:t xml:space="preserve"> </w:t>
      </w:r>
      <w:r>
        <w:rPr>
          <w:rFonts w:hint="eastAsia"/>
        </w:rPr>
        <w:t>齊來認識肺結核</w:t>
      </w:r>
    </w:p>
    <w:p w:rsidR="006E4310" w:rsidRPr="006E4310" w:rsidRDefault="006E4310" w:rsidP="006E4310">
      <w:pPr>
        <w:ind w:leftChars="200" w:left="480"/>
      </w:pPr>
    </w:p>
    <w:sectPr w:rsidR="006E4310" w:rsidRPr="006E4310" w:rsidSect="00B22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9B" w:rsidRDefault="00E7709B" w:rsidP="00D37A4C">
      <w:r>
        <w:separator/>
      </w:r>
    </w:p>
  </w:endnote>
  <w:endnote w:type="continuationSeparator" w:id="0">
    <w:p w:rsidR="00E7709B" w:rsidRDefault="00E7709B" w:rsidP="00D3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9B" w:rsidRDefault="00E7709B" w:rsidP="00D37A4C">
      <w:r>
        <w:separator/>
      </w:r>
    </w:p>
  </w:footnote>
  <w:footnote w:type="continuationSeparator" w:id="0">
    <w:p w:rsidR="00E7709B" w:rsidRDefault="00E7709B" w:rsidP="00D3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310"/>
    <w:rsid w:val="001F689B"/>
    <w:rsid w:val="00373D96"/>
    <w:rsid w:val="006E4310"/>
    <w:rsid w:val="00733BAA"/>
    <w:rsid w:val="00B22B9F"/>
    <w:rsid w:val="00BC0EEB"/>
    <w:rsid w:val="00BF74A9"/>
    <w:rsid w:val="00D37A4C"/>
    <w:rsid w:val="00DC3365"/>
    <w:rsid w:val="00E7709B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3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A4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A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v.hk/tb_ch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BEAB-07FB-48FA-9ECD-A2DAC404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DH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dcterms:created xsi:type="dcterms:W3CDTF">2012-12-18T07:10:00Z</dcterms:created>
  <dcterms:modified xsi:type="dcterms:W3CDTF">2012-12-18T07:10:00Z</dcterms:modified>
</cp:coreProperties>
</file>